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B08BA" w:rsidP="00436DBC">
      <w:pPr>
        <w:jc w:val="right"/>
        <w:rPr>
          <w:sz w:val="28"/>
          <w:szCs w:val="28"/>
        </w:rPr>
      </w:pPr>
      <w:r>
        <w:t>86MS0035-01-2024-000849-54</w:t>
      </w:r>
    </w:p>
    <w:p w:rsidR="00436DBC" w:rsidP="00436DB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дело № </w:t>
      </w:r>
      <w:r w:rsidR="0038727F">
        <w:rPr>
          <w:sz w:val="28"/>
          <w:szCs w:val="28"/>
        </w:rPr>
        <w:t>2-0353-1802-2024</w:t>
      </w:r>
    </w:p>
    <w:p w:rsidR="00436DBC" w:rsidP="00436DBC">
      <w:pPr>
        <w:jc w:val="center"/>
        <w:rPr>
          <w:sz w:val="28"/>
          <w:szCs w:val="28"/>
        </w:rPr>
      </w:pPr>
    </w:p>
    <w:p w:rsidR="00436DBC" w:rsidRPr="0045611E" w:rsidP="00436D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ЗАОЧНОЕ </w:t>
      </w:r>
      <w:r w:rsidRPr="0045611E">
        <w:rPr>
          <w:sz w:val="28"/>
          <w:szCs w:val="28"/>
        </w:rPr>
        <w:t>РЕШЕНИЕ</w:t>
      </w:r>
    </w:p>
    <w:p w:rsidR="00436DBC" w:rsidP="00436DBC">
      <w:pPr>
        <w:jc w:val="center"/>
        <w:rPr>
          <w:sz w:val="28"/>
          <w:szCs w:val="28"/>
        </w:rPr>
      </w:pPr>
      <w:r w:rsidRPr="0045611E">
        <w:rPr>
          <w:sz w:val="28"/>
          <w:szCs w:val="28"/>
        </w:rPr>
        <w:t>ИМЕНЕМ РОССИЙСКОЙ ФЕДЕРАЦИИ</w:t>
      </w:r>
    </w:p>
    <w:p w:rsidR="00F36750" w:rsidRPr="0045611E" w:rsidP="00436DBC">
      <w:pPr>
        <w:jc w:val="center"/>
        <w:rPr>
          <w:sz w:val="28"/>
          <w:szCs w:val="28"/>
        </w:rPr>
      </w:pPr>
      <w:r>
        <w:rPr>
          <w:sz w:val="28"/>
          <w:szCs w:val="28"/>
        </w:rPr>
        <w:t>(резолютивная часть)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jc w:val="both"/>
        <w:rPr>
          <w:sz w:val="28"/>
          <w:szCs w:val="28"/>
        </w:rPr>
      </w:pPr>
      <w:r>
        <w:rPr>
          <w:sz w:val="28"/>
          <w:szCs w:val="28"/>
        </w:rPr>
        <w:t>11 марта 2024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года          </w:t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  <w:t xml:space="preserve">                            </w:t>
      </w:r>
      <w:r>
        <w:rPr>
          <w:sz w:val="28"/>
          <w:szCs w:val="28"/>
        </w:rPr>
        <w:t xml:space="preserve">      </w:t>
      </w:r>
      <w:r w:rsidRPr="0045611E">
        <w:rPr>
          <w:sz w:val="28"/>
          <w:szCs w:val="28"/>
        </w:rPr>
        <w:t xml:space="preserve"> г. Лангепас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ind w:firstLine="720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Мировой судья судебного участка № 2 Лангепасского судебного района Х</w:t>
      </w:r>
      <w:r>
        <w:rPr>
          <w:sz w:val="28"/>
          <w:szCs w:val="28"/>
        </w:rPr>
        <w:t>МАО-Югры Красников А.В.</w:t>
      </w:r>
      <w:r w:rsidRPr="0045611E">
        <w:rPr>
          <w:sz w:val="28"/>
          <w:szCs w:val="28"/>
        </w:rPr>
        <w:t>, при секретаре Калашник</w:t>
      </w:r>
      <w:r w:rsidRPr="00004E69"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О.В., 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рассмотрев в открытом судебном заседании гражданское дело по иску </w:t>
      </w:r>
      <w:r w:rsidR="0038727F">
        <w:rPr>
          <w:sz w:val="28"/>
          <w:szCs w:val="28"/>
        </w:rPr>
        <w:t>ООО "Защита онлайн"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к </w:t>
      </w:r>
      <w:r w:rsidR="0038727F">
        <w:rPr>
          <w:sz w:val="28"/>
          <w:szCs w:val="28"/>
        </w:rPr>
        <w:t>Алиеву Рамди Расуловичу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>о взыскании задолженности по договору займа и возмещении судебных расходов,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руководствуясь статьями 194-199, 235 Г</w:t>
      </w:r>
      <w:r>
        <w:rPr>
          <w:sz w:val="28"/>
          <w:szCs w:val="28"/>
        </w:rPr>
        <w:t>ПК РФ</w:t>
      </w:r>
      <w:r w:rsidRPr="0045611E">
        <w:rPr>
          <w:sz w:val="28"/>
          <w:szCs w:val="28"/>
        </w:rPr>
        <w:t xml:space="preserve">,   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</w:p>
    <w:p w:rsidR="00436DBC" w:rsidRPr="0045611E" w:rsidP="00436DBC">
      <w:pPr>
        <w:jc w:val="center"/>
        <w:rPr>
          <w:sz w:val="28"/>
          <w:szCs w:val="28"/>
        </w:rPr>
      </w:pPr>
      <w:r w:rsidRPr="0045611E">
        <w:rPr>
          <w:sz w:val="28"/>
          <w:szCs w:val="28"/>
        </w:rPr>
        <w:t>решил: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иск </w:t>
      </w:r>
      <w:r w:rsidR="0038727F">
        <w:rPr>
          <w:sz w:val="28"/>
          <w:szCs w:val="28"/>
        </w:rPr>
        <w:t>ООО "Защита онлайн"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>удовлетворить.</w:t>
      </w: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Взыскать с </w:t>
      </w:r>
      <w:r w:rsidR="0038727F">
        <w:rPr>
          <w:sz w:val="28"/>
          <w:szCs w:val="28"/>
        </w:rPr>
        <w:t>Алиева Рамди Расуловича</w:t>
      </w:r>
      <w:r w:rsidR="00532E1D">
        <w:rPr>
          <w:sz w:val="28"/>
          <w:szCs w:val="28"/>
        </w:rPr>
        <w:t xml:space="preserve"> </w:t>
      </w:r>
      <w:r>
        <w:rPr>
          <w:sz w:val="28"/>
          <w:szCs w:val="28"/>
        </w:rPr>
        <w:t>(паспорт</w:t>
      </w:r>
      <w:r w:rsidR="00532E1D">
        <w:rPr>
          <w:sz w:val="28"/>
          <w:szCs w:val="28"/>
        </w:rPr>
        <w:t xml:space="preserve"> </w:t>
      </w:r>
      <w:r w:rsidR="00893A6A">
        <w:rPr>
          <w:sz w:val="28"/>
          <w:szCs w:val="28"/>
        </w:rPr>
        <w:t>*</w:t>
      </w:r>
      <w:r>
        <w:rPr>
          <w:sz w:val="28"/>
          <w:szCs w:val="28"/>
        </w:rPr>
        <w:t>)</w:t>
      </w:r>
      <w:r w:rsidRPr="0045611E">
        <w:rPr>
          <w:sz w:val="28"/>
          <w:szCs w:val="28"/>
        </w:rPr>
        <w:t xml:space="preserve"> в пользу </w:t>
      </w:r>
      <w:r w:rsidR="0038727F">
        <w:rPr>
          <w:sz w:val="28"/>
          <w:szCs w:val="28"/>
        </w:rPr>
        <w:t>ООО "Защита онлайн"</w:t>
      </w:r>
      <w:r w:rsidR="00532E1D">
        <w:rPr>
          <w:sz w:val="28"/>
          <w:szCs w:val="28"/>
        </w:rPr>
        <w:t xml:space="preserve"> </w:t>
      </w:r>
      <w:r>
        <w:rPr>
          <w:sz w:val="28"/>
          <w:szCs w:val="28"/>
        </w:rPr>
        <w:t>(ИНН</w:t>
      </w:r>
      <w:r w:rsidR="00532E1D">
        <w:rPr>
          <w:sz w:val="28"/>
          <w:szCs w:val="28"/>
        </w:rPr>
        <w:t xml:space="preserve"> </w:t>
      </w:r>
      <w:r w:rsidR="0038727F">
        <w:rPr>
          <w:sz w:val="28"/>
          <w:szCs w:val="28"/>
        </w:rPr>
        <w:t>5407973637</w:t>
      </w:r>
      <w:r w:rsidR="00532E1D">
        <w:rPr>
          <w:sz w:val="28"/>
          <w:szCs w:val="28"/>
        </w:rPr>
        <w:t xml:space="preserve"> ОГРН </w:t>
      </w:r>
      <w:r w:rsidR="0038727F">
        <w:rPr>
          <w:sz w:val="28"/>
          <w:szCs w:val="28"/>
        </w:rPr>
        <w:t>1195476015085</w:t>
      </w:r>
      <w:r>
        <w:rPr>
          <w:sz w:val="28"/>
          <w:szCs w:val="28"/>
        </w:rPr>
        <w:t>)</w:t>
      </w:r>
      <w:r w:rsidRPr="0045611E">
        <w:rPr>
          <w:sz w:val="28"/>
          <w:szCs w:val="28"/>
        </w:rPr>
        <w:t xml:space="preserve"> </w:t>
      </w:r>
      <w:r w:rsidRPr="0039796B">
        <w:rPr>
          <w:sz w:val="28"/>
          <w:szCs w:val="28"/>
        </w:rPr>
        <w:t xml:space="preserve">задолженность по договору займа </w:t>
      </w:r>
      <w:r w:rsidR="0038727F">
        <w:rPr>
          <w:sz w:val="28"/>
          <w:szCs w:val="28"/>
        </w:rPr>
        <w:t>№ 4004676 от 23.05.2023</w:t>
      </w:r>
      <w:r w:rsidRPr="0039796B">
        <w:rPr>
          <w:sz w:val="28"/>
          <w:szCs w:val="28"/>
        </w:rPr>
        <w:t xml:space="preserve"> в размере </w:t>
      </w:r>
      <w:r w:rsidR="0038727F">
        <w:rPr>
          <w:sz w:val="28"/>
          <w:szCs w:val="28"/>
        </w:rPr>
        <w:t>22 197,50</w:t>
      </w:r>
      <w:r w:rsidRPr="0039796B">
        <w:rPr>
          <w:sz w:val="28"/>
          <w:szCs w:val="28"/>
        </w:rPr>
        <w:t xml:space="preserve"> руб.,</w:t>
      </w:r>
      <w:r>
        <w:rPr>
          <w:sz w:val="28"/>
          <w:szCs w:val="28"/>
        </w:rPr>
        <w:t xml:space="preserve"> р</w:t>
      </w:r>
      <w:r w:rsidRPr="0045611E">
        <w:rPr>
          <w:sz w:val="28"/>
          <w:szCs w:val="28"/>
        </w:rPr>
        <w:t>асход</w:t>
      </w:r>
      <w:r>
        <w:rPr>
          <w:sz w:val="28"/>
          <w:szCs w:val="28"/>
        </w:rPr>
        <w:t>ы</w:t>
      </w:r>
      <w:r w:rsidRPr="0045611E">
        <w:rPr>
          <w:sz w:val="28"/>
          <w:szCs w:val="28"/>
        </w:rPr>
        <w:t xml:space="preserve"> по оплате государственной пошлины</w:t>
      </w:r>
      <w:r w:rsidR="003E6913">
        <w:rPr>
          <w:sz w:val="28"/>
          <w:szCs w:val="28"/>
        </w:rPr>
        <w:t xml:space="preserve"> </w:t>
      </w:r>
      <w:r w:rsidR="0038727F">
        <w:rPr>
          <w:sz w:val="28"/>
          <w:szCs w:val="28"/>
        </w:rPr>
        <w:t>865,93 руб.</w:t>
      </w: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Мотивированное решение по настоящему делу будет изготовлено в течение пяти дней, в случае поступления заявления об этом: 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Заочное решение может быть обжаловано сторонами в Лангепасский городской суд Х</w:t>
      </w:r>
      <w:r w:rsidR="00532E1D">
        <w:rPr>
          <w:sz w:val="28"/>
          <w:szCs w:val="28"/>
        </w:rPr>
        <w:t>МАО</w:t>
      </w:r>
      <w:r w:rsidRPr="0045611E">
        <w:rPr>
          <w:sz w:val="28"/>
          <w:szCs w:val="28"/>
        </w:rPr>
        <w:t xml:space="preserve"> - Югры в течение месяца по истечении срока подачи ответчиком заявления об отмене этого решения, а в случае, если такое заявление подано, - в течение месяца со дня вынесения определения суда об отказе в удовлетворении этого заявления.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</w:p>
    <w:p w:rsidR="00436DBC" w:rsidRPr="0045611E" w:rsidP="00436D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Красников А.В.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0A79" w:rsidRPr="00E70851" w:rsidP="00E70851"/>
    <w:sectPr w:rsidSect="00436DBC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576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http://sr-lng-pkms1/xlp2/</w:t>
          </w:r>
        </w:p>
      </w:tc>
      <w:tc>
        <w:tcPr>
          <w:tcW w:w="693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35a0e098-c1e5-4870-bfcd-c62fbdee1dd0</w:t>
          </w:r>
        </w:p>
      </w:tc>
    </w:tr>
  </w:tbl>
  <w:p w:rsidR="00402F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04E69"/>
    <w:rsid w:val="00016639"/>
    <w:rsid w:val="000247D4"/>
    <w:rsid w:val="00030CD7"/>
    <w:rsid w:val="00035E8C"/>
    <w:rsid w:val="00086672"/>
    <w:rsid w:val="000944D5"/>
    <w:rsid w:val="00097A34"/>
    <w:rsid w:val="000A11D0"/>
    <w:rsid w:val="000A28AC"/>
    <w:rsid w:val="000A3457"/>
    <w:rsid w:val="000A47B1"/>
    <w:rsid w:val="000B08BA"/>
    <w:rsid w:val="000D241C"/>
    <w:rsid w:val="000E664B"/>
    <w:rsid w:val="000F0916"/>
    <w:rsid w:val="000F7989"/>
    <w:rsid w:val="00113DC6"/>
    <w:rsid w:val="00153A2B"/>
    <w:rsid w:val="00166B61"/>
    <w:rsid w:val="00172840"/>
    <w:rsid w:val="001967DC"/>
    <w:rsid w:val="00197FCE"/>
    <w:rsid w:val="001A0982"/>
    <w:rsid w:val="001A5FA9"/>
    <w:rsid w:val="00207961"/>
    <w:rsid w:val="00241631"/>
    <w:rsid w:val="002470BE"/>
    <w:rsid w:val="0025772E"/>
    <w:rsid w:val="00275812"/>
    <w:rsid w:val="00294C83"/>
    <w:rsid w:val="002A212B"/>
    <w:rsid w:val="002A71E9"/>
    <w:rsid w:val="002B6413"/>
    <w:rsid w:val="002D07E6"/>
    <w:rsid w:val="002D356D"/>
    <w:rsid w:val="002F0943"/>
    <w:rsid w:val="002F6E8A"/>
    <w:rsid w:val="00323AA9"/>
    <w:rsid w:val="00370417"/>
    <w:rsid w:val="0038727F"/>
    <w:rsid w:val="0039796B"/>
    <w:rsid w:val="003C6B41"/>
    <w:rsid w:val="003D11CD"/>
    <w:rsid w:val="003D1EE0"/>
    <w:rsid w:val="003E6913"/>
    <w:rsid w:val="00402F8D"/>
    <w:rsid w:val="00431E00"/>
    <w:rsid w:val="00436DBC"/>
    <w:rsid w:val="004422E9"/>
    <w:rsid w:val="004511E2"/>
    <w:rsid w:val="0045611E"/>
    <w:rsid w:val="00476AC4"/>
    <w:rsid w:val="00486F65"/>
    <w:rsid w:val="004B0163"/>
    <w:rsid w:val="004D3325"/>
    <w:rsid w:val="004D6DE2"/>
    <w:rsid w:val="00516B54"/>
    <w:rsid w:val="00530A06"/>
    <w:rsid w:val="00532E1D"/>
    <w:rsid w:val="00532F94"/>
    <w:rsid w:val="0054461C"/>
    <w:rsid w:val="0056788F"/>
    <w:rsid w:val="00584FE2"/>
    <w:rsid w:val="0058668D"/>
    <w:rsid w:val="005920B0"/>
    <w:rsid w:val="005946B8"/>
    <w:rsid w:val="006058F4"/>
    <w:rsid w:val="006112B7"/>
    <w:rsid w:val="00614EA6"/>
    <w:rsid w:val="00631F8D"/>
    <w:rsid w:val="006331E3"/>
    <w:rsid w:val="00651F68"/>
    <w:rsid w:val="006A2FD4"/>
    <w:rsid w:val="006B368C"/>
    <w:rsid w:val="006F220C"/>
    <w:rsid w:val="0071240F"/>
    <w:rsid w:val="00717EEC"/>
    <w:rsid w:val="007432DE"/>
    <w:rsid w:val="00754B91"/>
    <w:rsid w:val="007570F5"/>
    <w:rsid w:val="00780C43"/>
    <w:rsid w:val="00781C06"/>
    <w:rsid w:val="007B04CD"/>
    <w:rsid w:val="007D1A54"/>
    <w:rsid w:val="008147F5"/>
    <w:rsid w:val="008243CE"/>
    <w:rsid w:val="0084582B"/>
    <w:rsid w:val="00886785"/>
    <w:rsid w:val="00890CB3"/>
    <w:rsid w:val="0089211F"/>
    <w:rsid w:val="0089393A"/>
    <w:rsid w:val="00893A6A"/>
    <w:rsid w:val="00893DDF"/>
    <w:rsid w:val="008A33C7"/>
    <w:rsid w:val="008C3C91"/>
    <w:rsid w:val="008C4527"/>
    <w:rsid w:val="008C6DEF"/>
    <w:rsid w:val="008D4A2B"/>
    <w:rsid w:val="008E65A9"/>
    <w:rsid w:val="008F1197"/>
    <w:rsid w:val="009047C6"/>
    <w:rsid w:val="00930202"/>
    <w:rsid w:val="00941DDE"/>
    <w:rsid w:val="00950EBC"/>
    <w:rsid w:val="009C5616"/>
    <w:rsid w:val="00A01710"/>
    <w:rsid w:val="00A91075"/>
    <w:rsid w:val="00AC0378"/>
    <w:rsid w:val="00AC4626"/>
    <w:rsid w:val="00AF2AFA"/>
    <w:rsid w:val="00B07E61"/>
    <w:rsid w:val="00B24373"/>
    <w:rsid w:val="00B3272A"/>
    <w:rsid w:val="00B46D85"/>
    <w:rsid w:val="00B83CE2"/>
    <w:rsid w:val="00B921AF"/>
    <w:rsid w:val="00BA3A92"/>
    <w:rsid w:val="00BC2E59"/>
    <w:rsid w:val="00BD3407"/>
    <w:rsid w:val="00C056A0"/>
    <w:rsid w:val="00C1157C"/>
    <w:rsid w:val="00C34040"/>
    <w:rsid w:val="00C75973"/>
    <w:rsid w:val="00CA6BEB"/>
    <w:rsid w:val="00CB3181"/>
    <w:rsid w:val="00CF0A9B"/>
    <w:rsid w:val="00D05236"/>
    <w:rsid w:val="00D17F2B"/>
    <w:rsid w:val="00D64649"/>
    <w:rsid w:val="00D65F02"/>
    <w:rsid w:val="00DE01F2"/>
    <w:rsid w:val="00DE768E"/>
    <w:rsid w:val="00DF199D"/>
    <w:rsid w:val="00E12323"/>
    <w:rsid w:val="00E34E9E"/>
    <w:rsid w:val="00E40710"/>
    <w:rsid w:val="00E70851"/>
    <w:rsid w:val="00E94601"/>
    <w:rsid w:val="00EA2E1B"/>
    <w:rsid w:val="00ED0A79"/>
    <w:rsid w:val="00EE432C"/>
    <w:rsid w:val="00EE4E30"/>
    <w:rsid w:val="00EF7BE3"/>
    <w:rsid w:val="00F01C32"/>
    <w:rsid w:val="00F36750"/>
    <w:rsid w:val="00F56402"/>
    <w:rsid w:val="00F64260"/>
    <w:rsid w:val="00F82286"/>
    <w:rsid w:val="00F95152"/>
    <w:rsid w:val="00FA34FD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8CBFBCDE-3B5B-4201-9906-3D3DFBC65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a"/>
    <w:uiPriority w:val="99"/>
    <w:rsid w:val="00436DBC"/>
    <w:pPr>
      <w:autoSpaceDE w:val="0"/>
      <w:autoSpaceDN w:val="0"/>
      <w:ind w:firstLine="720"/>
    </w:pPr>
    <w:rPr>
      <w:sz w:val="20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uiPriority w:val="99"/>
    <w:rsid w:val="00436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